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900"/>
        <w:tblW w:w="10716" w:type="dxa"/>
        <w:tblLook w:val="01E0" w:firstRow="1" w:lastRow="1" w:firstColumn="1" w:lastColumn="1" w:noHBand="0" w:noVBand="0"/>
      </w:tblPr>
      <w:tblGrid>
        <w:gridCol w:w="4962"/>
        <w:gridCol w:w="5754"/>
      </w:tblGrid>
      <w:tr w:rsidR="00607601" w:rsidRPr="00CF68F0" w14:paraId="45DC3EC7" w14:textId="77777777" w:rsidTr="00607601">
        <w:trPr>
          <w:trHeight w:hRule="exact" w:val="680"/>
        </w:trPr>
        <w:tc>
          <w:tcPr>
            <w:tcW w:w="4962" w:type="dxa"/>
            <w:tcMar>
              <w:left w:w="0" w:type="dxa"/>
              <w:right w:w="0" w:type="dxa"/>
            </w:tcMar>
          </w:tcPr>
          <w:p w14:paraId="168B8238" w14:textId="77777777" w:rsidR="00607601" w:rsidRPr="00CF68F0" w:rsidRDefault="00607601" w:rsidP="00607601">
            <w:pPr>
              <w:pStyle w:val="Mentions"/>
              <w:rPr>
                <w:rFonts w:cs="Arial"/>
                <w:color w:val="294884"/>
                <w:sz w:val="22"/>
                <w:szCs w:val="22"/>
              </w:rPr>
            </w:pPr>
            <w:r w:rsidRPr="00CF68F0">
              <w:rPr>
                <w:rFonts w:cs="Arial"/>
                <w:noProof/>
                <w:color w:val="294884"/>
                <w:sz w:val="22"/>
                <w:szCs w:val="22"/>
              </w:rPr>
              <w:drawing>
                <wp:anchor distT="0" distB="0" distL="114300" distR="114300" simplePos="0" relativeHeight="251657216" behindDoc="1" locked="0" layoutInCell="1" allowOverlap="1" wp14:anchorId="76B2425F" wp14:editId="2FA92CC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76804" cy="1063623"/>
                  <wp:effectExtent l="0" t="0" r="4445" b="381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gle_v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804" cy="1063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54" w:type="dxa"/>
            <w:tcMar>
              <w:left w:w="0" w:type="dxa"/>
              <w:right w:w="0" w:type="dxa"/>
            </w:tcMar>
          </w:tcPr>
          <w:p w14:paraId="010F5FD6" w14:textId="77777777" w:rsidR="00607601" w:rsidRPr="00CF68F0" w:rsidRDefault="00607601" w:rsidP="00607601">
            <w:pPr>
              <w:tabs>
                <w:tab w:val="left" w:pos="1245"/>
              </w:tabs>
              <w:rPr>
                <w:rFonts w:ascii="Arial" w:hAnsi="Arial" w:cs="Arial"/>
                <w:color w:val="294884"/>
              </w:rPr>
            </w:pPr>
          </w:p>
        </w:tc>
      </w:tr>
      <w:tr w:rsidR="00607601" w:rsidRPr="00CF68F0" w14:paraId="0005B9B7" w14:textId="77777777" w:rsidTr="00607601">
        <w:trPr>
          <w:trHeight w:hRule="exact" w:val="1077"/>
        </w:trPr>
        <w:tc>
          <w:tcPr>
            <w:tcW w:w="4962" w:type="dxa"/>
            <w:tcMar>
              <w:left w:w="0" w:type="dxa"/>
              <w:right w:w="0" w:type="dxa"/>
            </w:tcMar>
            <w:vAlign w:val="bottom"/>
          </w:tcPr>
          <w:p w14:paraId="2D612E50" w14:textId="77777777" w:rsidR="00607601" w:rsidRPr="00CF68F0" w:rsidRDefault="00607601" w:rsidP="00607601">
            <w:pPr>
              <w:pStyle w:val="Mentions"/>
              <w:rPr>
                <w:rFonts w:cs="Arial"/>
                <w:color w:val="294884"/>
                <w:sz w:val="22"/>
                <w:szCs w:val="22"/>
              </w:rPr>
            </w:pPr>
            <w:r w:rsidRPr="00CF68F0">
              <w:rPr>
                <w:rFonts w:cs="Arial"/>
                <w:color w:val="294884"/>
                <w:sz w:val="22"/>
                <w:szCs w:val="22"/>
              </w:rPr>
              <w:t>République française</w:t>
            </w:r>
          </w:p>
          <w:p w14:paraId="043A8616" w14:textId="77777777" w:rsidR="00607601" w:rsidRPr="00CF68F0" w:rsidRDefault="00607601" w:rsidP="00607601">
            <w:pPr>
              <w:pStyle w:val="Mentions"/>
              <w:rPr>
                <w:rFonts w:cs="Arial"/>
                <w:color w:val="294884"/>
                <w:sz w:val="22"/>
                <w:szCs w:val="22"/>
              </w:rPr>
            </w:pPr>
            <w:r w:rsidRPr="00CF68F0">
              <w:rPr>
                <w:rFonts w:cs="Arial"/>
                <w:color w:val="294884"/>
                <w:sz w:val="22"/>
                <w:szCs w:val="22"/>
              </w:rPr>
              <w:t>Ville de Saint-Cloud</w:t>
            </w:r>
          </w:p>
          <w:p w14:paraId="5436B75C" w14:textId="77777777" w:rsidR="00607601" w:rsidRPr="00CF68F0" w:rsidRDefault="00607601" w:rsidP="00607601">
            <w:pPr>
              <w:pStyle w:val="Direction"/>
              <w:rPr>
                <w:rFonts w:ascii="Arial" w:hAnsi="Arial" w:cs="Arial"/>
                <w:b/>
                <w:color w:val="294884"/>
                <w:sz w:val="22"/>
                <w:szCs w:val="22"/>
              </w:rPr>
            </w:pPr>
          </w:p>
        </w:tc>
        <w:tc>
          <w:tcPr>
            <w:tcW w:w="5754" w:type="dxa"/>
            <w:tcMar>
              <w:left w:w="0" w:type="dxa"/>
              <w:right w:w="0" w:type="dxa"/>
            </w:tcMar>
            <w:vAlign w:val="bottom"/>
          </w:tcPr>
          <w:p w14:paraId="52251532" w14:textId="77777777" w:rsidR="00607601" w:rsidRPr="00CF68F0" w:rsidRDefault="00607601" w:rsidP="00607601">
            <w:pPr>
              <w:pStyle w:val="Titredocument"/>
              <w:rPr>
                <w:rFonts w:ascii="Arial" w:hAnsi="Arial" w:cs="Arial"/>
                <w:b/>
                <w:color w:val="294884"/>
                <w:sz w:val="22"/>
                <w:szCs w:val="22"/>
              </w:rPr>
            </w:pPr>
            <w:r w:rsidRPr="00CF68F0">
              <w:rPr>
                <w:rFonts w:ascii="Arial" w:hAnsi="Arial" w:cs="Arial"/>
                <w:b/>
                <w:color w:val="294884"/>
                <w:sz w:val="22"/>
                <w:szCs w:val="22"/>
              </w:rPr>
              <w:t>Communiqué de presse</w:t>
            </w:r>
          </w:p>
          <w:p w14:paraId="73AAF1A8" w14:textId="72F0760B" w:rsidR="00607601" w:rsidRPr="00CF68F0" w:rsidRDefault="00607601" w:rsidP="00607601">
            <w:pPr>
              <w:pStyle w:val="Titredocument"/>
              <w:rPr>
                <w:rFonts w:ascii="Arial" w:hAnsi="Arial" w:cs="Arial"/>
                <w:b/>
                <w:color w:val="294884"/>
                <w:sz w:val="22"/>
                <w:szCs w:val="22"/>
              </w:rPr>
            </w:pPr>
            <w:r w:rsidRPr="00CF68F0">
              <w:rPr>
                <w:rFonts w:ascii="Arial" w:hAnsi="Arial" w:cs="Arial"/>
                <w:b/>
                <w:color w:val="294884"/>
                <w:sz w:val="22"/>
                <w:szCs w:val="22"/>
              </w:rPr>
              <w:t>1</w:t>
            </w:r>
            <w:r w:rsidR="00F27BD3" w:rsidRPr="00CF68F0">
              <w:rPr>
                <w:rFonts w:ascii="Arial" w:hAnsi="Arial" w:cs="Arial"/>
                <w:b/>
                <w:color w:val="294884"/>
                <w:sz w:val="22"/>
                <w:szCs w:val="22"/>
              </w:rPr>
              <w:t>8 juin</w:t>
            </w:r>
            <w:r w:rsidRPr="00CF68F0">
              <w:rPr>
                <w:rFonts w:ascii="Arial" w:hAnsi="Arial" w:cs="Arial"/>
                <w:b/>
                <w:color w:val="294884"/>
                <w:sz w:val="22"/>
                <w:szCs w:val="22"/>
              </w:rPr>
              <w:t xml:space="preserve"> 202</w:t>
            </w:r>
            <w:r w:rsidR="00F27BD3" w:rsidRPr="00CF68F0">
              <w:rPr>
                <w:rFonts w:ascii="Arial" w:hAnsi="Arial" w:cs="Arial"/>
                <w:b/>
                <w:color w:val="294884"/>
                <w:sz w:val="22"/>
                <w:szCs w:val="22"/>
              </w:rPr>
              <w:t>6</w:t>
            </w:r>
          </w:p>
        </w:tc>
      </w:tr>
    </w:tbl>
    <w:p w14:paraId="10A6BD54" w14:textId="1B5D4D89" w:rsidR="00607601" w:rsidRPr="00CF68F0" w:rsidRDefault="00607601" w:rsidP="00003000">
      <w:pPr>
        <w:rPr>
          <w:rFonts w:ascii="Arial" w:hAnsi="Arial" w:cs="Arial"/>
          <w:b/>
          <w:bCs/>
        </w:rPr>
      </w:pPr>
    </w:p>
    <w:p w14:paraId="65743F1C" w14:textId="37A5F3CF" w:rsidR="00607601" w:rsidRPr="00CF68F0" w:rsidRDefault="00607601" w:rsidP="00607601">
      <w:pPr>
        <w:jc w:val="center"/>
        <w:rPr>
          <w:rFonts w:ascii="Arial" w:hAnsi="Arial" w:cs="Arial"/>
          <w:b/>
          <w:bCs/>
        </w:rPr>
      </w:pPr>
    </w:p>
    <w:p w14:paraId="7C472E77" w14:textId="038C9531" w:rsidR="00F27BD3" w:rsidRPr="00CF68F0" w:rsidRDefault="00F27BD3" w:rsidP="00F27BD3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186FCC5E" w14:textId="77777777" w:rsidR="00CF68F0" w:rsidRPr="00E56FF0" w:rsidRDefault="00CF68F0" w:rsidP="00F27B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E56FF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Alerte orange canicule</w:t>
      </w:r>
    </w:p>
    <w:p w14:paraId="51CE8F07" w14:textId="19C7B77D" w:rsidR="00F27BD3" w:rsidRPr="00E56FF0" w:rsidRDefault="00CF68F0" w:rsidP="00F27B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56FF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Les</w:t>
      </w:r>
      <w:r w:rsidR="00F27BD3" w:rsidRPr="00E56FF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dispositions prises par la Ville de Saint-Cloud</w:t>
      </w:r>
    </w:p>
    <w:p w14:paraId="7C51ECDC" w14:textId="77777777" w:rsidR="00F27BD3" w:rsidRPr="00CF68F0" w:rsidRDefault="00F27BD3" w:rsidP="00F27BD3">
      <w:pPr>
        <w:spacing w:line="240" w:lineRule="auto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color w:val="000000"/>
          <w:lang w:eastAsia="fr-FR"/>
        </w:rPr>
        <w:t> </w:t>
      </w:r>
    </w:p>
    <w:p w14:paraId="6DF8B4A5" w14:textId="1CD55C7E" w:rsidR="00F27BD3" w:rsidRPr="00CF68F0" w:rsidRDefault="00F27BD3" w:rsidP="00F27BD3">
      <w:pPr>
        <w:spacing w:line="240" w:lineRule="auto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color w:val="000000"/>
          <w:lang w:eastAsia="fr-FR"/>
        </w:rPr>
        <w:t>Suite aux fortes chaleurs que nous connaissons et qui sont amenées à s'intensifier sur le week-end et la semaine suivante, la Ville de Saint-Cloud a pris plusieurs dispositions :</w:t>
      </w:r>
    </w:p>
    <w:p w14:paraId="7937208A" w14:textId="4C8161F3" w:rsidR="00F27BD3" w:rsidRPr="00CF68F0" w:rsidRDefault="00F27BD3" w:rsidP="00F27BD3">
      <w:pPr>
        <w:numPr>
          <w:ilvl w:val="0"/>
          <w:numId w:val="3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color w:val="000000"/>
          <w:lang w:eastAsia="fr-FR"/>
        </w:rPr>
        <w:t>Du vendredi 19 juin et jusqu’au lundi 22 juin</w:t>
      </w:r>
      <w:r w:rsidR="00CF68F0" w:rsidRPr="00CF68F0">
        <w:rPr>
          <w:rFonts w:ascii="Arial" w:eastAsia="Times New Roman" w:hAnsi="Arial" w:cs="Arial"/>
          <w:color w:val="000000"/>
          <w:lang w:eastAsia="fr-FR"/>
        </w:rPr>
        <w:t xml:space="preserve"> inclus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, ouverture des</w:t>
      </w:r>
      <w:r w:rsidRPr="00CF68F0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parcs et jardins jusqu'à 23h ;</w:t>
      </w:r>
    </w:p>
    <w:p w14:paraId="32C7A55F" w14:textId="427F7980" w:rsidR="00F27BD3" w:rsidRPr="00CF68F0" w:rsidRDefault="00F27BD3" w:rsidP="00F27BD3">
      <w:pPr>
        <w:numPr>
          <w:ilvl w:val="0"/>
          <w:numId w:val="3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 xml:space="preserve">Prolongation </w:t>
      </w:r>
      <w:r w:rsidR="00CF68F0" w:rsidRPr="00CF68F0">
        <w:rPr>
          <w:rFonts w:ascii="Arial" w:eastAsia="Times New Roman" w:hAnsi="Arial" w:cs="Arial"/>
          <w:b/>
          <w:bCs/>
          <w:color w:val="000000"/>
          <w:lang w:eastAsia="fr-FR"/>
        </w:rPr>
        <w:t>des horaires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 xml:space="preserve"> d’ouverture de la</w:t>
      </w:r>
      <w:r w:rsidRPr="00CF68F0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 xml:space="preserve">piscine des </w:t>
      </w:r>
      <w:proofErr w:type="spellStart"/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Tourneroches</w:t>
      </w:r>
      <w:proofErr w:type="spellEnd"/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 </w:t>
      </w:r>
      <w:r w:rsidRPr="00CF68F0">
        <w:rPr>
          <w:rFonts w:ascii="Arial" w:eastAsia="Times New Roman" w:hAnsi="Arial" w:cs="Arial"/>
          <w:color w:val="000000"/>
          <w:lang w:eastAsia="fr-FR"/>
        </w:rPr>
        <w:t xml:space="preserve">: </w:t>
      </w:r>
      <w:r w:rsidR="00CF68F0" w:rsidRPr="00CF68F0">
        <w:rPr>
          <w:rFonts w:ascii="Arial" w:eastAsia="Times New Roman" w:hAnsi="Arial" w:cs="Arial"/>
          <w:color w:val="000000"/>
          <w:lang w:eastAsia="fr-FR"/>
        </w:rPr>
        <w:t>s</w:t>
      </w:r>
      <w:r w:rsidRPr="00CF68F0">
        <w:rPr>
          <w:rFonts w:ascii="Arial" w:eastAsia="Times New Roman" w:hAnsi="Arial" w:cs="Arial"/>
          <w:color w:val="000000"/>
          <w:lang w:eastAsia="fr-FR"/>
        </w:rPr>
        <w:t xml:space="preserve">amedi 20 juin jusqu’à </w:t>
      </w:r>
      <w:r w:rsidR="00077E66">
        <w:rPr>
          <w:rFonts w:ascii="Arial" w:eastAsia="Times New Roman" w:hAnsi="Arial" w:cs="Arial"/>
          <w:color w:val="000000"/>
          <w:lang w:eastAsia="fr-FR"/>
        </w:rPr>
        <w:t>19</w:t>
      </w:r>
      <w:r w:rsidRPr="00CF68F0">
        <w:rPr>
          <w:rFonts w:ascii="Arial" w:eastAsia="Times New Roman" w:hAnsi="Arial" w:cs="Arial"/>
          <w:color w:val="000000"/>
          <w:lang w:eastAsia="fr-FR"/>
        </w:rPr>
        <w:t xml:space="preserve">h, dimanche 21 juin et lundi 22 juin jusqu’à </w:t>
      </w:r>
      <w:r w:rsidR="00077E66">
        <w:rPr>
          <w:rFonts w:ascii="Arial" w:eastAsia="Times New Roman" w:hAnsi="Arial" w:cs="Arial"/>
          <w:color w:val="000000"/>
          <w:lang w:eastAsia="fr-FR"/>
        </w:rPr>
        <w:t>21</w:t>
      </w:r>
      <w:r w:rsidRPr="00CF68F0">
        <w:rPr>
          <w:rFonts w:ascii="Arial" w:eastAsia="Times New Roman" w:hAnsi="Arial" w:cs="Arial"/>
          <w:color w:val="000000"/>
          <w:lang w:eastAsia="fr-FR"/>
        </w:rPr>
        <w:t>h ;</w:t>
      </w:r>
    </w:p>
    <w:p w14:paraId="30200A93" w14:textId="5D4F1B40" w:rsidR="00F27BD3" w:rsidRPr="00CF68F0" w:rsidRDefault="00F27BD3" w:rsidP="00F27BD3">
      <w:pPr>
        <w:numPr>
          <w:ilvl w:val="0"/>
          <w:numId w:val="3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color w:val="000000"/>
          <w:lang w:eastAsia="fr-FR"/>
        </w:rPr>
        <w:t xml:space="preserve">Suppression des activités destinées aux seniors à 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l’Espace d’animation des Coteaux</w:t>
      </w:r>
      <w:r w:rsidR="00CF68F0" w:rsidRPr="00CF68F0">
        <w:rPr>
          <w:rFonts w:ascii="Arial" w:eastAsia="Times New Roman" w:hAnsi="Arial" w:cs="Arial"/>
          <w:b/>
          <w:bCs/>
          <w:color w:val="000000"/>
          <w:lang w:eastAsia="fr-FR"/>
        </w:rPr>
        <w:t>. L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'établissement reste ouvert.</w:t>
      </w:r>
    </w:p>
    <w:p w14:paraId="584273CE" w14:textId="1716B7E0" w:rsidR="00F27BD3" w:rsidRPr="00CF68F0" w:rsidRDefault="00F27BD3" w:rsidP="00F27BD3">
      <w:pPr>
        <w:numPr>
          <w:ilvl w:val="0"/>
          <w:numId w:val="3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 xml:space="preserve">Adaptation du programme de la </w:t>
      </w:r>
      <w:r w:rsidR="00CF68F0" w:rsidRPr="00CF68F0">
        <w:rPr>
          <w:rFonts w:ascii="Arial" w:eastAsia="Times New Roman" w:hAnsi="Arial" w:cs="Arial"/>
          <w:b/>
          <w:bCs/>
          <w:color w:val="000000"/>
          <w:lang w:eastAsia="fr-FR"/>
        </w:rPr>
        <w:t>F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 xml:space="preserve">ête de la musique : </w:t>
      </w:r>
      <w:r w:rsidRPr="00CF68F0">
        <w:rPr>
          <w:rFonts w:ascii="Arial" w:eastAsia="Times New Roman" w:hAnsi="Arial" w:cs="Arial"/>
          <w:color w:val="000000"/>
          <w:lang w:eastAsia="fr-FR"/>
        </w:rPr>
        <w:t>annulation du concert live du groupe MG prévu le dimanche 21 juin de 16h à 17h30 sur la terrasse du Petit Pierrot.</w:t>
      </w:r>
    </w:p>
    <w:p w14:paraId="08618DD7" w14:textId="77777777" w:rsidR="00F27BD3" w:rsidRPr="00CF68F0" w:rsidRDefault="00F27BD3" w:rsidP="00F27BD3">
      <w:pPr>
        <w:spacing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218B2914" w14:textId="77777777" w:rsidR="00F27BD3" w:rsidRPr="00CF68F0" w:rsidRDefault="00F27BD3" w:rsidP="00F27BD3">
      <w:pPr>
        <w:spacing w:line="240" w:lineRule="auto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Dans les écoles :</w:t>
      </w:r>
    </w:p>
    <w:p w14:paraId="72B3B20A" w14:textId="77777777" w:rsidR="00F27BD3" w:rsidRPr="00CF68F0" w:rsidRDefault="00F27BD3" w:rsidP="00F27BD3">
      <w:pPr>
        <w:numPr>
          <w:ilvl w:val="0"/>
          <w:numId w:val="4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Ouverture nocturne des fenêtres</w:t>
      </w:r>
      <w:r w:rsidRPr="00CF68F0">
        <w:rPr>
          <w:rFonts w:ascii="Arial" w:eastAsia="Times New Roman" w:hAnsi="Arial" w:cs="Arial"/>
          <w:color w:val="000000"/>
          <w:lang w:eastAsia="fr-FR"/>
        </w:rPr>
        <w:t xml:space="preserve"> et aération de toutes nos classes jusqu’à 8h du matin ;</w:t>
      </w:r>
    </w:p>
    <w:p w14:paraId="72C2184D" w14:textId="344C9ACD" w:rsidR="00F27BD3" w:rsidRPr="00CF68F0" w:rsidRDefault="00F27BD3" w:rsidP="00F27BD3">
      <w:pPr>
        <w:numPr>
          <w:ilvl w:val="0"/>
          <w:numId w:val="4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fr-FR"/>
        </w:rPr>
        <w:t xml:space="preserve">Maintien </w:t>
      </w:r>
      <w:r w:rsidR="00CF68F0" w:rsidRPr="00CF68F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fr-FR"/>
        </w:rPr>
        <w:t>de l’accueil des enfants</w:t>
      </w:r>
      <w:r w:rsidR="00CF68F0" w:rsidRPr="00CF68F0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</w:t>
      </w:r>
      <w:r w:rsidRPr="00CF68F0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dans les écoles du secteur primaire (maternelles et élémentaires), mais possibilité pour les parents qui le souhaitent de récupérer leurs enfants à partir de 11h30 ou 13h30 (après la cantine) lundi 22 juin, mardi 23 juin et mercredi 24 juin pour les</w:t>
      </w:r>
      <w:r w:rsidR="00CF68F0" w:rsidRPr="00CF68F0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accueils de loisirs</w:t>
      </w:r>
      <w:r w:rsidRPr="00CF68F0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</w:t>
      </w:r>
      <w:r w:rsidR="00CF68F0" w:rsidRPr="00CF68F0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(</w:t>
      </w:r>
      <w:r w:rsidRPr="00CF68F0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ALSH</w:t>
      </w:r>
      <w:r w:rsidR="00CF68F0" w:rsidRPr="00CF68F0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).</w:t>
      </w:r>
    </w:p>
    <w:p w14:paraId="1B2B26C1" w14:textId="738158FA" w:rsidR="00F27BD3" w:rsidRPr="00CF68F0" w:rsidRDefault="00CF68F0" w:rsidP="00F27BD3">
      <w:pPr>
        <w:numPr>
          <w:ilvl w:val="0"/>
          <w:numId w:val="4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color w:val="000000"/>
          <w:lang w:eastAsia="fr-FR"/>
        </w:rPr>
        <w:t>À</w:t>
      </w:r>
      <w:r w:rsidR="00F27BD3" w:rsidRPr="00CF68F0">
        <w:rPr>
          <w:rFonts w:ascii="Arial" w:eastAsia="Times New Roman" w:hAnsi="Arial" w:cs="Arial"/>
          <w:color w:val="000000"/>
          <w:lang w:eastAsia="fr-FR"/>
        </w:rPr>
        <w:t xml:space="preserve"> noter que les dortoirs des écoles maternelles sont équipés de </w:t>
      </w:r>
      <w:r w:rsidR="00F27BD3" w:rsidRPr="00CF68F0">
        <w:rPr>
          <w:rFonts w:ascii="Arial" w:eastAsia="Times New Roman" w:hAnsi="Arial" w:cs="Arial"/>
          <w:b/>
          <w:bCs/>
          <w:color w:val="000000"/>
          <w:lang w:eastAsia="fr-FR"/>
        </w:rPr>
        <w:t>ventilateurs</w:t>
      </w:r>
      <w:r w:rsidR="00F27BD3" w:rsidRPr="00CF68F0">
        <w:rPr>
          <w:rFonts w:ascii="Arial" w:eastAsia="Times New Roman" w:hAnsi="Arial" w:cs="Arial"/>
          <w:color w:val="000000"/>
          <w:lang w:eastAsia="fr-FR"/>
        </w:rPr>
        <w:t xml:space="preserve"> au plafond.</w:t>
      </w:r>
    </w:p>
    <w:p w14:paraId="617A796D" w14:textId="77687D24" w:rsidR="00F27BD3" w:rsidRPr="00CF68F0" w:rsidRDefault="00F27BD3" w:rsidP="00F27BD3">
      <w:pPr>
        <w:numPr>
          <w:ilvl w:val="0"/>
          <w:numId w:val="4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color w:val="000000"/>
          <w:lang w:eastAsia="fr-FR"/>
        </w:rPr>
        <w:t>Dans l'attente de la finalisation du programme d’installation des ventilateurs au plafond dans toutes les classes, des ventilateurs mobiles ont été distribués dans les classes non encore équipées.</w:t>
      </w:r>
    </w:p>
    <w:p w14:paraId="32913718" w14:textId="77777777" w:rsidR="00F27BD3" w:rsidRPr="00CF68F0" w:rsidRDefault="00F27BD3" w:rsidP="00F27BD3">
      <w:pPr>
        <w:numPr>
          <w:ilvl w:val="0"/>
          <w:numId w:val="4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Distribution de gourdes</w:t>
      </w:r>
      <w:r w:rsidRPr="00CF68F0">
        <w:rPr>
          <w:rFonts w:ascii="Arial" w:eastAsia="Times New Roman" w:hAnsi="Arial" w:cs="Arial"/>
          <w:color w:val="000000"/>
          <w:lang w:eastAsia="fr-FR"/>
        </w:rPr>
        <w:t xml:space="preserve"> aux enfants. </w:t>
      </w:r>
    </w:p>
    <w:p w14:paraId="07FB6E29" w14:textId="29A43157" w:rsidR="00A04598" w:rsidRPr="00CF68F0" w:rsidRDefault="00A04598">
      <w:pPr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color w:val="000000"/>
          <w:lang w:eastAsia="fr-FR"/>
        </w:rPr>
        <w:br w:type="page"/>
      </w:r>
    </w:p>
    <w:p w14:paraId="3A99F21F" w14:textId="366B1235" w:rsidR="009F31EA" w:rsidRPr="00CF68F0" w:rsidRDefault="009F31EA" w:rsidP="009F31EA">
      <w:pPr>
        <w:spacing w:line="240" w:lineRule="auto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lastRenderedPageBreak/>
        <w:t xml:space="preserve">Dans les 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>crèches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 :</w:t>
      </w:r>
    </w:p>
    <w:p w14:paraId="1B05A6C8" w14:textId="2E528F9E" w:rsidR="00F27BD3" w:rsidRPr="009F31EA" w:rsidRDefault="009F31EA" w:rsidP="009F31EA">
      <w:pPr>
        <w:numPr>
          <w:ilvl w:val="0"/>
          <w:numId w:val="4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9F31EA">
        <w:rPr>
          <w:rFonts w:ascii="Arial" w:eastAsia="Times New Roman" w:hAnsi="Arial" w:cs="Arial"/>
          <w:color w:val="000000"/>
          <w:lang w:eastAsia="fr-FR"/>
        </w:rPr>
        <w:t xml:space="preserve">Pour rappel, dans nos crèches, </w:t>
      </w:r>
      <w:r w:rsidRPr="009F31EA">
        <w:rPr>
          <w:rFonts w:ascii="Arial" w:eastAsia="Times New Roman" w:hAnsi="Arial" w:cs="Arial"/>
          <w:b/>
          <w:bCs/>
          <w:color w:val="000000"/>
          <w:lang w:eastAsia="fr-FR"/>
        </w:rPr>
        <w:t>toutes les sections bébés sont dotées de climatisation</w:t>
      </w:r>
      <w:r w:rsidRPr="009F31EA">
        <w:rPr>
          <w:rFonts w:ascii="Arial" w:eastAsia="Times New Roman" w:hAnsi="Arial" w:cs="Arial"/>
          <w:color w:val="000000"/>
          <w:lang w:eastAsia="fr-FR"/>
        </w:rPr>
        <w:t>. Les sections des moyens et des grands particulièrement exposées au soleil bénéficient également de climatisation pour le confort des enfants.</w:t>
      </w:r>
    </w:p>
    <w:p w14:paraId="53BDD796" w14:textId="3C2C627E" w:rsidR="00F27BD3" w:rsidRPr="00CF68F0" w:rsidRDefault="00F27BD3" w:rsidP="00F27BD3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 xml:space="preserve">En </w:t>
      </w:r>
      <w:r w:rsidR="00CF68F0" w:rsidRPr="00CF68F0">
        <w:rPr>
          <w:rFonts w:ascii="Arial" w:eastAsia="Times New Roman" w:hAnsi="Arial" w:cs="Arial"/>
          <w:b/>
          <w:bCs/>
          <w:color w:val="000000"/>
          <w:lang w:eastAsia="fr-FR"/>
        </w:rPr>
        <w:t>m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airie</w:t>
      </w:r>
      <w:r w:rsidR="00A04598" w:rsidRPr="00CF68F0">
        <w:rPr>
          <w:rFonts w:ascii="Arial" w:eastAsia="Times New Roman" w:hAnsi="Arial" w:cs="Arial"/>
          <w:b/>
          <w:bCs/>
          <w:color w:val="000000"/>
          <w:lang w:eastAsia="fr-FR"/>
        </w:rPr>
        <w:t> :</w:t>
      </w:r>
    </w:p>
    <w:p w14:paraId="35047447" w14:textId="483E2FBB" w:rsidR="00F27BD3" w:rsidRPr="00CF68F0" w:rsidRDefault="00F27BD3" w:rsidP="00F27BD3">
      <w:pPr>
        <w:numPr>
          <w:ilvl w:val="0"/>
          <w:numId w:val="5"/>
        </w:numPr>
        <w:spacing w:before="100" w:beforeAutospacing="1" w:after="100" w:afterAutospacing="1" w:line="240" w:lineRule="auto"/>
        <w:ind w:left="2496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 xml:space="preserve">Fermeture exceptionnelle des services </w:t>
      </w:r>
      <w:r w:rsidR="00A04598" w:rsidRPr="00CF68F0">
        <w:rPr>
          <w:rFonts w:ascii="Arial" w:eastAsia="Times New Roman" w:hAnsi="Arial" w:cs="Arial"/>
          <w:b/>
          <w:bCs/>
          <w:color w:val="000000"/>
          <w:lang w:eastAsia="fr-FR"/>
        </w:rPr>
        <w:t xml:space="preserve">et de la mairie 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à 16h30 vendredi 19 et lundi 22 Juin.</w:t>
      </w:r>
    </w:p>
    <w:p w14:paraId="06ED9905" w14:textId="77777777" w:rsidR="00F27BD3" w:rsidRPr="00CF68F0" w:rsidRDefault="00F27BD3" w:rsidP="00F27BD3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64140465" w14:textId="50C4C8CF" w:rsidR="00F27BD3" w:rsidRPr="00CF68F0" w:rsidRDefault="00F27BD3" w:rsidP="00F27BD3">
      <w:pPr>
        <w:spacing w:line="240" w:lineRule="auto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>L’ensemble de</w:t>
      </w:r>
      <w:r w:rsidR="009F31EA">
        <w:rPr>
          <w:rFonts w:ascii="Arial" w:eastAsia="Times New Roman" w:hAnsi="Arial" w:cs="Arial"/>
          <w:b/>
          <w:bCs/>
          <w:color w:val="000000"/>
          <w:lang w:eastAsia="fr-FR"/>
        </w:rPr>
        <w:t xml:space="preserve"> ces</w:t>
      </w:r>
      <w:r w:rsidRPr="00CF68F0">
        <w:rPr>
          <w:rFonts w:ascii="Arial" w:eastAsia="Times New Roman" w:hAnsi="Arial" w:cs="Arial"/>
          <w:b/>
          <w:bCs/>
          <w:color w:val="000000"/>
          <w:lang w:eastAsia="fr-FR"/>
        </w:rPr>
        <w:t xml:space="preserve"> mesures a été décidé dès ce </w:t>
      </w:r>
      <w:r w:rsidR="00A04598" w:rsidRPr="00CF68F0">
        <w:rPr>
          <w:rFonts w:ascii="Arial" w:eastAsia="Times New Roman" w:hAnsi="Arial" w:cs="Arial"/>
          <w:b/>
          <w:bCs/>
          <w:color w:val="000000"/>
          <w:lang w:eastAsia="fr-FR"/>
        </w:rPr>
        <w:t>jeudi</w:t>
      </w:r>
      <w:r w:rsidRPr="00CF68F0">
        <w:rPr>
          <w:rFonts w:ascii="Arial" w:eastAsia="Times New Roman" w:hAnsi="Arial" w:cs="Arial"/>
          <w:color w:val="000000"/>
          <w:lang w:eastAsia="fr-FR"/>
        </w:rPr>
        <w:t>, lors d’une réunion de crise, en présence d</w:t>
      </w:r>
      <w:r w:rsidR="00A04598" w:rsidRPr="00CF68F0">
        <w:rPr>
          <w:rFonts w:ascii="Arial" w:eastAsia="Times New Roman" w:hAnsi="Arial" w:cs="Arial"/>
          <w:color w:val="000000"/>
          <w:lang w:eastAsia="fr-FR"/>
        </w:rPr>
        <w:t>e Monsieur le</w:t>
      </w:r>
      <w:r w:rsidRPr="00CF68F0">
        <w:rPr>
          <w:rFonts w:ascii="Arial" w:eastAsia="Times New Roman" w:hAnsi="Arial" w:cs="Arial"/>
          <w:color w:val="000000"/>
          <w:lang w:eastAsia="fr-FR"/>
        </w:rPr>
        <w:t xml:space="preserve"> Maire, de la Directrice générale des services de la Ville et des différents acteurs concernés.</w:t>
      </w:r>
    </w:p>
    <w:p w14:paraId="714A4974" w14:textId="66CD43DB" w:rsidR="00CF68F0" w:rsidRPr="00CF68F0" w:rsidRDefault="00F27BD3" w:rsidP="00F27BD3">
      <w:pPr>
        <w:spacing w:line="240" w:lineRule="auto"/>
        <w:rPr>
          <w:rFonts w:ascii="Arial" w:eastAsia="Times New Roman" w:hAnsi="Arial" w:cs="Arial"/>
          <w:color w:val="000000"/>
          <w:lang w:eastAsia="fr-FR"/>
        </w:rPr>
      </w:pPr>
      <w:r w:rsidRPr="00CF68F0">
        <w:rPr>
          <w:rFonts w:ascii="Arial" w:eastAsia="Times New Roman" w:hAnsi="Arial" w:cs="Arial"/>
          <w:color w:val="000000"/>
          <w:lang w:eastAsia="fr-FR"/>
        </w:rPr>
        <w:t>Un point régulier est maintenu jusqu’à la levée de l'épisode caniculaire, la situation étant réévaluée chaque jou</w:t>
      </w:r>
      <w:r w:rsidR="00CF68F0">
        <w:rPr>
          <w:rFonts w:ascii="Arial" w:eastAsia="Times New Roman" w:hAnsi="Arial" w:cs="Arial"/>
          <w:color w:val="000000"/>
          <w:lang w:eastAsia="fr-FR"/>
        </w:rPr>
        <w:t>r et c</w:t>
      </w:r>
      <w:r w:rsidR="00CF68F0" w:rsidRPr="00CF68F0">
        <w:rPr>
          <w:rFonts w:ascii="Arial" w:eastAsia="Times New Roman" w:hAnsi="Arial" w:cs="Arial"/>
          <w:color w:val="000000"/>
          <w:lang w:eastAsia="fr-FR"/>
        </w:rPr>
        <w:t>ertaines mesures pourront être r</w:t>
      </w:r>
      <w:r w:rsidR="00CF68F0">
        <w:rPr>
          <w:rFonts w:ascii="Arial" w:eastAsia="Times New Roman" w:hAnsi="Arial" w:cs="Arial"/>
          <w:color w:val="000000"/>
          <w:lang w:eastAsia="fr-FR"/>
        </w:rPr>
        <w:t>e</w:t>
      </w:r>
      <w:r w:rsidR="00CF68F0" w:rsidRPr="00CF68F0">
        <w:rPr>
          <w:rFonts w:ascii="Arial" w:eastAsia="Times New Roman" w:hAnsi="Arial" w:cs="Arial"/>
          <w:color w:val="000000"/>
          <w:lang w:eastAsia="fr-FR"/>
        </w:rPr>
        <w:t>conduites.</w:t>
      </w:r>
    </w:p>
    <w:p w14:paraId="3145D18A" w14:textId="060129C9" w:rsidR="00F27BD3" w:rsidRPr="00CF68F0" w:rsidRDefault="00CF68F0" w:rsidP="000205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B660863" w14:textId="628DBACC" w:rsidR="00003000" w:rsidRPr="00CF68F0" w:rsidRDefault="00003000" w:rsidP="00003000">
      <w:pPr>
        <w:rPr>
          <w:rFonts w:ascii="Arial" w:hAnsi="Arial" w:cs="Arial"/>
        </w:rPr>
      </w:pPr>
    </w:p>
    <w:sectPr w:rsidR="00003000" w:rsidRPr="00CF68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DB41" w14:textId="77777777" w:rsidR="00A9587E" w:rsidRDefault="00A9587E" w:rsidP="00607601">
      <w:pPr>
        <w:spacing w:after="0" w:line="240" w:lineRule="auto"/>
      </w:pPr>
      <w:r>
        <w:separator/>
      </w:r>
    </w:p>
  </w:endnote>
  <w:endnote w:type="continuationSeparator" w:id="0">
    <w:p w14:paraId="17CFB343" w14:textId="77777777" w:rsidR="00A9587E" w:rsidRDefault="00A9587E" w:rsidP="0060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299"/>
      <w:tblW w:w="10716" w:type="dxa"/>
      <w:tblLook w:val="01E0" w:firstRow="1" w:lastRow="1" w:firstColumn="1" w:lastColumn="1" w:noHBand="0" w:noVBand="0"/>
    </w:tblPr>
    <w:tblGrid>
      <w:gridCol w:w="10716"/>
    </w:tblGrid>
    <w:tr w:rsidR="00607601" w:rsidRPr="00164DB8" w14:paraId="090DF8E4" w14:textId="77777777" w:rsidTr="008B0957">
      <w:trPr>
        <w:trHeight w:val="1021"/>
      </w:trPr>
      <w:tc>
        <w:tcPr>
          <w:tcW w:w="10716" w:type="dxa"/>
          <w:tcMar>
            <w:left w:w="0" w:type="dxa"/>
            <w:right w:w="0" w:type="dxa"/>
          </w:tcMar>
        </w:tcPr>
        <w:p w14:paraId="78CDC510" w14:textId="77777777" w:rsidR="00607601" w:rsidRPr="00463D75" w:rsidRDefault="00607601" w:rsidP="00607601">
          <w:pPr>
            <w:ind w:left="600"/>
            <w:jc w:val="center"/>
            <w:rPr>
              <w:rFonts w:cs="Arial"/>
            </w:rPr>
          </w:pPr>
          <w:r w:rsidRPr="00463D75">
            <w:rPr>
              <w:rFonts w:cs="Arial"/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072E03E7" wp14:editId="54090AA0">
                <wp:simplePos x="0" y="0"/>
                <wp:positionH relativeFrom="column">
                  <wp:posOffset>2453005</wp:posOffset>
                </wp:positionH>
                <wp:positionV relativeFrom="paragraph">
                  <wp:posOffset>194</wp:posOffset>
                </wp:positionV>
                <wp:extent cx="1617240" cy="590550"/>
                <wp:effectExtent l="0" t="0" r="2540" b="0"/>
                <wp:wrapTight wrapText="bothSides">
                  <wp:wrapPolygon edited="0">
                    <wp:start x="0" y="0"/>
                    <wp:lineTo x="0" y="20903"/>
                    <wp:lineTo x="21379" y="20903"/>
                    <wp:lineTo x="21379" y="0"/>
                    <wp:lineTo x="0" y="0"/>
                  </wp:wrapPolygon>
                </wp:wrapTight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C_LOGO_COUL_GR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2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07601" w:rsidRPr="00164DB8" w14:paraId="6605CA47" w14:textId="77777777" w:rsidTr="008B0957">
      <w:tc>
        <w:tcPr>
          <w:tcW w:w="10716" w:type="dxa"/>
          <w:tcMar>
            <w:left w:w="0" w:type="dxa"/>
            <w:right w:w="0" w:type="dxa"/>
          </w:tcMar>
          <w:vAlign w:val="center"/>
        </w:tcPr>
        <w:p w14:paraId="781202E4" w14:textId="77777777" w:rsidR="00607601" w:rsidRPr="001A4DB3" w:rsidRDefault="00607601" w:rsidP="00607601">
          <w:pPr>
            <w:pStyle w:val="Pieddepage"/>
            <w:rPr>
              <w:rFonts w:cs="Arial"/>
              <w:sz w:val="16"/>
              <w:szCs w:val="16"/>
            </w:rPr>
          </w:pPr>
          <w:r w:rsidRPr="00940E74">
            <w:rPr>
              <w:rFonts w:cs="Arial"/>
              <w:color w:val="294884"/>
              <w:sz w:val="16"/>
              <w:szCs w:val="16"/>
            </w:rPr>
            <w:t>Hôtel de Ville - 13, place Charles-de-Gaulle - 92211 SAINT-CLOUD CEDEX - Tél : 01 47 71 53 00 - www.saintcloud.fr</w:t>
          </w:r>
        </w:p>
      </w:tc>
    </w:tr>
  </w:tbl>
  <w:p w14:paraId="44E1A9B1" w14:textId="77777777" w:rsidR="00607601" w:rsidRDefault="006076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786F" w14:textId="77777777" w:rsidR="00A9587E" w:rsidRDefault="00A9587E" w:rsidP="00607601">
      <w:pPr>
        <w:spacing w:after="0" w:line="240" w:lineRule="auto"/>
      </w:pPr>
      <w:r>
        <w:separator/>
      </w:r>
    </w:p>
  </w:footnote>
  <w:footnote w:type="continuationSeparator" w:id="0">
    <w:p w14:paraId="20671740" w14:textId="77777777" w:rsidR="00A9587E" w:rsidRDefault="00A9587E" w:rsidP="0060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900"/>
      <w:tblW w:w="10716" w:type="dxa"/>
      <w:tblLook w:val="01E0" w:firstRow="1" w:lastRow="1" w:firstColumn="1" w:lastColumn="1" w:noHBand="0" w:noVBand="0"/>
    </w:tblPr>
    <w:tblGrid>
      <w:gridCol w:w="4962"/>
      <w:gridCol w:w="5754"/>
    </w:tblGrid>
    <w:tr w:rsidR="00607601" w:rsidRPr="00164DB8" w14:paraId="6584FA8D" w14:textId="77777777" w:rsidTr="008B0957">
      <w:trPr>
        <w:trHeight w:hRule="exact" w:val="680"/>
      </w:trPr>
      <w:tc>
        <w:tcPr>
          <w:tcW w:w="4962" w:type="dxa"/>
          <w:tcMar>
            <w:left w:w="0" w:type="dxa"/>
            <w:right w:w="0" w:type="dxa"/>
          </w:tcMar>
        </w:tcPr>
        <w:p w14:paraId="4564C483" w14:textId="77777777" w:rsidR="00607601" w:rsidRPr="00463D75" w:rsidRDefault="00607601" w:rsidP="00607601">
          <w:pPr>
            <w:pStyle w:val="Mentions"/>
            <w:rPr>
              <w:rFonts w:cs="Arial"/>
              <w:color w:val="294884"/>
            </w:rPr>
          </w:pPr>
          <w:r w:rsidRPr="00463D75">
            <w:rPr>
              <w:rFonts w:cs="Arial"/>
              <w:noProof/>
              <w:color w:val="294884"/>
            </w:rPr>
            <w:drawing>
              <wp:anchor distT="0" distB="0" distL="114300" distR="114300" simplePos="0" relativeHeight="251661312" behindDoc="1" locked="0" layoutInCell="1" allowOverlap="1" wp14:anchorId="315F0345" wp14:editId="250D409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76804" cy="1063623"/>
                <wp:effectExtent l="0" t="0" r="4445" b="381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igle_vil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804" cy="1063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54" w:type="dxa"/>
          <w:tcMar>
            <w:left w:w="0" w:type="dxa"/>
            <w:right w:w="0" w:type="dxa"/>
          </w:tcMar>
        </w:tcPr>
        <w:p w14:paraId="45D3B2F3" w14:textId="77777777" w:rsidR="00607601" w:rsidRPr="00463D75" w:rsidRDefault="00607601" w:rsidP="00607601">
          <w:pPr>
            <w:tabs>
              <w:tab w:val="left" w:pos="1245"/>
            </w:tabs>
            <w:rPr>
              <w:rFonts w:cs="Arial"/>
              <w:color w:val="294884"/>
            </w:rPr>
          </w:pPr>
        </w:p>
      </w:tc>
    </w:tr>
    <w:tr w:rsidR="00607601" w:rsidRPr="00164DB8" w14:paraId="60E0F68A" w14:textId="77777777" w:rsidTr="008B0957">
      <w:trPr>
        <w:trHeight w:hRule="exact" w:val="1077"/>
      </w:trPr>
      <w:tc>
        <w:tcPr>
          <w:tcW w:w="4962" w:type="dxa"/>
          <w:tcMar>
            <w:left w:w="0" w:type="dxa"/>
            <w:right w:w="0" w:type="dxa"/>
          </w:tcMar>
          <w:vAlign w:val="bottom"/>
        </w:tcPr>
        <w:p w14:paraId="398CF11A" w14:textId="77777777" w:rsidR="00607601" w:rsidRPr="00463D75" w:rsidRDefault="00607601" w:rsidP="00607601">
          <w:pPr>
            <w:pStyle w:val="Mentions"/>
            <w:rPr>
              <w:rFonts w:cs="Arial"/>
              <w:color w:val="294884"/>
            </w:rPr>
          </w:pPr>
          <w:r>
            <w:rPr>
              <w:rFonts w:cs="Arial"/>
              <w:color w:val="294884"/>
            </w:rPr>
            <w:t>République f</w:t>
          </w:r>
          <w:r w:rsidRPr="00463D75">
            <w:rPr>
              <w:rFonts w:cs="Arial"/>
              <w:color w:val="294884"/>
            </w:rPr>
            <w:t>rançaise</w:t>
          </w:r>
        </w:p>
        <w:p w14:paraId="6F0A5247" w14:textId="77777777" w:rsidR="00607601" w:rsidRPr="00463D75" w:rsidRDefault="00607601" w:rsidP="00607601">
          <w:pPr>
            <w:pStyle w:val="Mentions"/>
            <w:rPr>
              <w:rFonts w:cs="Arial"/>
              <w:color w:val="294884"/>
            </w:rPr>
          </w:pPr>
          <w:r w:rsidRPr="00463D75">
            <w:rPr>
              <w:rFonts w:cs="Arial"/>
              <w:color w:val="294884"/>
            </w:rPr>
            <w:t>Ville de Saint-Cloud</w:t>
          </w:r>
        </w:p>
        <w:p w14:paraId="7A0353D8" w14:textId="77777777" w:rsidR="00607601" w:rsidRPr="00463D75" w:rsidRDefault="00607601" w:rsidP="00607601">
          <w:pPr>
            <w:pStyle w:val="Direction"/>
            <w:rPr>
              <w:rFonts w:ascii="Arial" w:hAnsi="Arial" w:cs="Arial"/>
              <w:b/>
              <w:color w:val="294884"/>
            </w:rPr>
          </w:pPr>
        </w:p>
      </w:tc>
      <w:tc>
        <w:tcPr>
          <w:tcW w:w="5754" w:type="dxa"/>
          <w:tcMar>
            <w:left w:w="0" w:type="dxa"/>
            <w:right w:w="0" w:type="dxa"/>
          </w:tcMar>
          <w:vAlign w:val="bottom"/>
        </w:tcPr>
        <w:p w14:paraId="61039110" w14:textId="0872ADA1" w:rsidR="00607601" w:rsidRPr="001A4DB3" w:rsidRDefault="00607601" w:rsidP="00607601">
          <w:pPr>
            <w:pStyle w:val="Titredocument"/>
            <w:rPr>
              <w:rFonts w:ascii="Arial" w:hAnsi="Arial" w:cs="Arial"/>
              <w:b/>
              <w:color w:val="294884"/>
            </w:rPr>
          </w:pPr>
        </w:p>
      </w:tc>
    </w:tr>
  </w:tbl>
  <w:p w14:paraId="2E643BD7" w14:textId="77777777" w:rsidR="00607601" w:rsidRDefault="006076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726"/>
    <w:multiLevelType w:val="multilevel"/>
    <w:tmpl w:val="995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E5813"/>
    <w:multiLevelType w:val="hybridMultilevel"/>
    <w:tmpl w:val="4A308416"/>
    <w:lvl w:ilvl="0" w:tplc="480ED7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0276"/>
    <w:multiLevelType w:val="multilevel"/>
    <w:tmpl w:val="3CB4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20A04"/>
    <w:multiLevelType w:val="hybridMultilevel"/>
    <w:tmpl w:val="3D4600D6"/>
    <w:lvl w:ilvl="0" w:tplc="DDE895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30F36"/>
    <w:multiLevelType w:val="multilevel"/>
    <w:tmpl w:val="6678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255979">
    <w:abstractNumId w:val="3"/>
  </w:num>
  <w:num w:numId="2" w16cid:durableId="1971276694">
    <w:abstractNumId w:val="1"/>
  </w:num>
  <w:num w:numId="3" w16cid:durableId="1075316655">
    <w:abstractNumId w:val="4"/>
  </w:num>
  <w:num w:numId="4" w16cid:durableId="1409304702">
    <w:abstractNumId w:val="2"/>
  </w:num>
  <w:num w:numId="5" w16cid:durableId="182913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00"/>
    <w:rsid w:val="00003000"/>
    <w:rsid w:val="00020515"/>
    <w:rsid w:val="000772A0"/>
    <w:rsid w:val="00077E66"/>
    <w:rsid w:val="000D1E52"/>
    <w:rsid w:val="000F707E"/>
    <w:rsid w:val="001465EE"/>
    <w:rsid w:val="002A24FA"/>
    <w:rsid w:val="002E7CBA"/>
    <w:rsid w:val="00397991"/>
    <w:rsid w:val="00475318"/>
    <w:rsid w:val="005407E3"/>
    <w:rsid w:val="005D41B5"/>
    <w:rsid w:val="006009A0"/>
    <w:rsid w:val="00607601"/>
    <w:rsid w:val="006A0639"/>
    <w:rsid w:val="007457BB"/>
    <w:rsid w:val="007511EC"/>
    <w:rsid w:val="008236E6"/>
    <w:rsid w:val="008568EE"/>
    <w:rsid w:val="00973DDF"/>
    <w:rsid w:val="009F31EA"/>
    <w:rsid w:val="00A04598"/>
    <w:rsid w:val="00A9587E"/>
    <w:rsid w:val="00B24CBE"/>
    <w:rsid w:val="00B31C9F"/>
    <w:rsid w:val="00B92216"/>
    <w:rsid w:val="00CE3AD4"/>
    <w:rsid w:val="00CF68F0"/>
    <w:rsid w:val="00E12971"/>
    <w:rsid w:val="00E56FF0"/>
    <w:rsid w:val="00E62FB2"/>
    <w:rsid w:val="00EA1417"/>
    <w:rsid w:val="00F27BD3"/>
    <w:rsid w:val="00F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D9A6"/>
  <w15:docId w15:val="{050B08F0-6007-4AEB-BB5F-7A11328C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entions">
    <w:name w:val="Mentions"/>
    <w:basedOn w:val="Normal"/>
    <w:rsid w:val="00607601"/>
    <w:pPr>
      <w:spacing w:after="0" w:line="240" w:lineRule="exact"/>
      <w:ind w:left="822"/>
    </w:pPr>
    <w:rPr>
      <w:rFonts w:ascii="Arial" w:eastAsia="Times New Roman" w:hAnsi="Arial" w:cs="Times New Roman"/>
      <w:color w:val="62AC1E"/>
      <w:sz w:val="20"/>
      <w:szCs w:val="24"/>
      <w:lang w:eastAsia="fr-FR"/>
    </w:rPr>
  </w:style>
  <w:style w:type="paragraph" w:customStyle="1" w:styleId="Direction">
    <w:name w:val="Direction"/>
    <w:basedOn w:val="Mentions"/>
    <w:rsid w:val="00607601"/>
    <w:pPr>
      <w:spacing w:line="380" w:lineRule="exact"/>
    </w:pPr>
    <w:rPr>
      <w:rFonts w:ascii="Franklin Gothic Demi" w:hAnsi="Franklin Gothic Demi"/>
    </w:rPr>
  </w:style>
  <w:style w:type="paragraph" w:customStyle="1" w:styleId="Titredocument">
    <w:name w:val="Titre document"/>
    <w:basedOn w:val="Normal"/>
    <w:rsid w:val="00607601"/>
    <w:pPr>
      <w:spacing w:after="0" w:line="240" w:lineRule="auto"/>
      <w:jc w:val="right"/>
    </w:pPr>
    <w:rPr>
      <w:rFonts w:ascii="Franklin Gothic Heavy" w:eastAsia="Times New Roman" w:hAnsi="Franklin Gothic Heavy" w:cs="Times New Roman"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607601"/>
    <w:pPr>
      <w:tabs>
        <w:tab w:val="center" w:pos="4536"/>
        <w:tab w:val="right" w:pos="9072"/>
      </w:tabs>
      <w:spacing w:after="0" w:line="220" w:lineRule="exact"/>
      <w:ind w:left="624"/>
      <w:jc w:val="center"/>
    </w:pPr>
    <w:rPr>
      <w:rFonts w:ascii="Arial" w:eastAsia="Times New Roman" w:hAnsi="Arial" w:cs="Times New Roman"/>
      <w:color w:val="0D095B"/>
      <w:sz w:val="18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607601"/>
    <w:rPr>
      <w:rFonts w:ascii="Arial" w:eastAsia="Times New Roman" w:hAnsi="Arial" w:cs="Times New Roman"/>
      <w:color w:val="0D095B"/>
      <w:sz w:val="1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0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601"/>
  </w:style>
  <w:style w:type="paragraph" w:styleId="Paragraphedeliste">
    <w:name w:val="List Paragraph"/>
    <w:basedOn w:val="Normal"/>
    <w:uiPriority w:val="34"/>
    <w:qFormat/>
    <w:rsid w:val="00823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771">
          <w:marLeft w:val="141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8590">
          <w:marLeft w:val="17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544">
          <w:marLeft w:val="17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203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780">
          <w:marLeft w:val="141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451">
          <w:marLeft w:val="141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Deschauwer</dc:creator>
  <cp:lastModifiedBy>Alexia Fourcaud</cp:lastModifiedBy>
  <cp:revision>4</cp:revision>
  <cp:lastPrinted>2026-06-18T15:23:00Z</cp:lastPrinted>
  <dcterms:created xsi:type="dcterms:W3CDTF">2026-06-18T15:44:00Z</dcterms:created>
  <dcterms:modified xsi:type="dcterms:W3CDTF">2026-06-18T15:47:00Z</dcterms:modified>
</cp:coreProperties>
</file>